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B31B" w14:textId="0AF51B11" w:rsidR="00AA631B" w:rsidRDefault="00AA631B" w:rsidP="00176E4D">
      <w:pPr>
        <w:jc w:val="both"/>
        <w:rPr>
          <w:sz w:val="28"/>
          <w:szCs w:val="28"/>
        </w:rPr>
      </w:pPr>
      <w:r>
        <w:rPr>
          <w:sz w:val="28"/>
          <w:szCs w:val="28"/>
        </w:rPr>
        <w:t>The Gospel of John tells the story of how Jesus called the disciples in a slightly different way compared to the other Gospels.</w:t>
      </w:r>
    </w:p>
    <w:p w14:paraId="67794DB1" w14:textId="0BF6D568" w:rsidR="00AA631B" w:rsidRDefault="00AA631B" w:rsidP="00176E4D">
      <w:pPr>
        <w:jc w:val="both"/>
        <w:rPr>
          <w:sz w:val="28"/>
          <w:szCs w:val="28"/>
        </w:rPr>
      </w:pPr>
      <w:r>
        <w:rPr>
          <w:sz w:val="28"/>
          <w:szCs w:val="28"/>
        </w:rPr>
        <w:t>The way John tells i</w:t>
      </w:r>
      <w:r w:rsidR="00176E4D">
        <w:rPr>
          <w:sz w:val="28"/>
          <w:szCs w:val="28"/>
        </w:rPr>
        <w:t>t</w:t>
      </w:r>
      <w:r>
        <w:rPr>
          <w:sz w:val="28"/>
          <w:szCs w:val="28"/>
        </w:rPr>
        <w:t>, the disciples were there when John the Baptist baptised Jesus.  It is John the Baptist who told two of the future disciples that Jesus is the lamb of God, the one who will take away the sin of the world.  So, Andrew and his friend followed Jesus.</w:t>
      </w:r>
    </w:p>
    <w:p w14:paraId="7B37EB3C" w14:textId="68F207A8" w:rsidR="00AA631B" w:rsidRDefault="00AA631B" w:rsidP="00176E4D">
      <w:pPr>
        <w:jc w:val="both"/>
        <w:rPr>
          <w:sz w:val="28"/>
          <w:szCs w:val="28"/>
        </w:rPr>
      </w:pPr>
      <w:r>
        <w:rPr>
          <w:sz w:val="28"/>
          <w:szCs w:val="28"/>
        </w:rPr>
        <w:t>And then Andrew went to fetch his brother Simon.  And when Jesus met Simon, he said, I’m going to call you Peter, which is a Greek name meaning rock.  Or Cephas from the Aramaic word for rock.</w:t>
      </w:r>
    </w:p>
    <w:p w14:paraId="5F847CF9" w14:textId="355AD3F5" w:rsidR="00576EA5" w:rsidRDefault="00576EA5" w:rsidP="00176E4D">
      <w:pPr>
        <w:jc w:val="both"/>
        <w:rPr>
          <w:sz w:val="28"/>
          <w:szCs w:val="28"/>
        </w:rPr>
      </w:pPr>
      <w:r>
        <w:rPr>
          <w:sz w:val="28"/>
          <w:szCs w:val="28"/>
        </w:rPr>
        <w:t>So</w:t>
      </w:r>
      <w:r w:rsidR="00176E4D">
        <w:rPr>
          <w:sz w:val="28"/>
          <w:szCs w:val="28"/>
        </w:rPr>
        <w:t>,</w:t>
      </w:r>
      <w:r>
        <w:rPr>
          <w:sz w:val="28"/>
          <w:szCs w:val="28"/>
        </w:rPr>
        <w:t xml:space="preserve"> no mention at this stage of fishing nets or fishing boats.  Instead</w:t>
      </w:r>
      <w:r w:rsidR="00176E4D">
        <w:rPr>
          <w:sz w:val="28"/>
          <w:szCs w:val="28"/>
        </w:rPr>
        <w:t>,</w:t>
      </w:r>
      <w:r>
        <w:rPr>
          <w:sz w:val="28"/>
          <w:szCs w:val="28"/>
        </w:rPr>
        <w:t xml:space="preserve"> we have a story that focusses first on the way in which Andrew and his friend were drawn to Jesus, on how Andrew went to fetch his brother Simon and then Jesus, apparently taking one look at Simon and declaring him to be a rock.</w:t>
      </w:r>
    </w:p>
    <w:p w14:paraId="4ABABADF" w14:textId="622DE877" w:rsidR="00576EA5" w:rsidRDefault="00576EA5" w:rsidP="00176E4D">
      <w:pPr>
        <w:jc w:val="both"/>
        <w:rPr>
          <w:sz w:val="28"/>
          <w:szCs w:val="28"/>
        </w:rPr>
      </w:pPr>
      <w:r>
        <w:rPr>
          <w:sz w:val="28"/>
          <w:szCs w:val="28"/>
        </w:rPr>
        <w:t>I wonder how Simon felt about that.  Did he think he was a rock?  How comfortable did he feel with his new name?</w:t>
      </w:r>
    </w:p>
    <w:p w14:paraId="1768095C" w14:textId="215925BD" w:rsidR="00576EA5" w:rsidRDefault="00576EA5" w:rsidP="00176E4D">
      <w:pPr>
        <w:jc w:val="both"/>
        <w:rPr>
          <w:sz w:val="28"/>
          <w:szCs w:val="28"/>
        </w:rPr>
      </w:pPr>
      <w:r>
        <w:rPr>
          <w:sz w:val="28"/>
          <w:szCs w:val="28"/>
        </w:rPr>
        <w:t>Simon Peter went on to play a major role in the Gospel story.  He was often the one who spoke up, sometimes even challenging what Jesus was saying.  When Jesus said he was going to wash the feet of his disciples, Peter said we should be washing your feet!</w:t>
      </w:r>
      <w:r w:rsidR="00176E4D">
        <w:rPr>
          <w:sz w:val="28"/>
          <w:szCs w:val="28"/>
        </w:rPr>
        <w:t xml:space="preserve">  Jesus had to put him straight.</w:t>
      </w:r>
    </w:p>
    <w:p w14:paraId="2B2293D7" w14:textId="2F934972" w:rsidR="00576EA5" w:rsidRDefault="00576EA5" w:rsidP="00176E4D">
      <w:pPr>
        <w:jc w:val="both"/>
        <w:rPr>
          <w:sz w:val="28"/>
          <w:szCs w:val="28"/>
        </w:rPr>
      </w:pPr>
      <w:r>
        <w:rPr>
          <w:sz w:val="28"/>
          <w:szCs w:val="28"/>
        </w:rPr>
        <w:t xml:space="preserve">All through the Gospel story right up to the arrest of Jesus, his crucifixion and </w:t>
      </w:r>
      <w:r w:rsidR="00176E4D">
        <w:rPr>
          <w:sz w:val="28"/>
          <w:szCs w:val="28"/>
        </w:rPr>
        <w:t xml:space="preserve">even </w:t>
      </w:r>
      <w:r>
        <w:rPr>
          <w:sz w:val="28"/>
          <w:szCs w:val="28"/>
        </w:rPr>
        <w:t xml:space="preserve">his resurrection, Peter is the one who seems to be the most emotionally committed, while also being the one who blurts out </w:t>
      </w:r>
      <w:r w:rsidR="00176E4D">
        <w:rPr>
          <w:sz w:val="28"/>
          <w:szCs w:val="28"/>
        </w:rPr>
        <w:t xml:space="preserve">the stupidest things. </w:t>
      </w:r>
      <w:r>
        <w:rPr>
          <w:sz w:val="28"/>
          <w:szCs w:val="28"/>
        </w:rPr>
        <w:t xml:space="preserve">and </w:t>
      </w:r>
    </w:p>
    <w:p w14:paraId="4B839779" w14:textId="3C3F8E56" w:rsidR="00576EA5" w:rsidRDefault="00576EA5" w:rsidP="00176E4D">
      <w:pPr>
        <w:jc w:val="both"/>
        <w:rPr>
          <w:sz w:val="28"/>
          <w:szCs w:val="28"/>
        </w:rPr>
      </w:pPr>
      <w:r>
        <w:rPr>
          <w:sz w:val="28"/>
          <w:szCs w:val="28"/>
        </w:rPr>
        <w:t xml:space="preserve">And Jesus called him’ the rock’!  Is that </w:t>
      </w:r>
      <w:proofErr w:type="gramStart"/>
      <w:r>
        <w:rPr>
          <w:sz w:val="28"/>
          <w:szCs w:val="28"/>
        </w:rPr>
        <w:t>really appropriate</w:t>
      </w:r>
      <w:proofErr w:type="gramEnd"/>
      <w:r>
        <w:rPr>
          <w:sz w:val="28"/>
          <w:szCs w:val="28"/>
        </w:rPr>
        <w:t>?</w:t>
      </w:r>
    </w:p>
    <w:p w14:paraId="6EA79BA8" w14:textId="2189AD24" w:rsidR="00576EA5" w:rsidRDefault="00576EA5" w:rsidP="00176E4D">
      <w:pPr>
        <w:jc w:val="both"/>
        <w:rPr>
          <w:sz w:val="28"/>
          <w:szCs w:val="28"/>
        </w:rPr>
      </w:pPr>
      <w:r>
        <w:rPr>
          <w:sz w:val="28"/>
          <w:szCs w:val="28"/>
        </w:rPr>
        <w:t>When we get into the Acts of the Apostles, after Jesus has ascended into heaven, we see a different Simon Peter.  Now, filled with the Holy Spirit, Peter is still the one with the big mouth, but now he speaks with confidence and clarity and courage.</w:t>
      </w:r>
    </w:p>
    <w:p w14:paraId="2F3E8D6E" w14:textId="74150B47" w:rsidR="00576EA5" w:rsidRDefault="00576EA5" w:rsidP="00176E4D">
      <w:pPr>
        <w:jc w:val="both"/>
        <w:rPr>
          <w:sz w:val="28"/>
          <w:szCs w:val="28"/>
        </w:rPr>
      </w:pPr>
      <w:r>
        <w:rPr>
          <w:sz w:val="28"/>
          <w:szCs w:val="28"/>
        </w:rPr>
        <w:t>It is at this point that Peter really does turn out to be a Peter, a rock.</w:t>
      </w:r>
    </w:p>
    <w:p w14:paraId="2B1C500E" w14:textId="4D1098C9" w:rsidR="00361BA3" w:rsidRDefault="00361BA3" w:rsidP="00176E4D">
      <w:pPr>
        <w:jc w:val="both"/>
        <w:rPr>
          <w:sz w:val="28"/>
          <w:szCs w:val="28"/>
        </w:rPr>
      </w:pPr>
      <w:r>
        <w:rPr>
          <w:sz w:val="28"/>
          <w:szCs w:val="28"/>
        </w:rPr>
        <w:t>Not everybody here is Peter.  But everybody here is called.</w:t>
      </w:r>
    </w:p>
    <w:p w14:paraId="064C08EA" w14:textId="1C70F594" w:rsidR="00361BA3" w:rsidRDefault="00361BA3" w:rsidP="00176E4D">
      <w:pPr>
        <w:jc w:val="both"/>
        <w:rPr>
          <w:sz w:val="28"/>
          <w:szCs w:val="28"/>
        </w:rPr>
      </w:pPr>
      <w:r>
        <w:rPr>
          <w:sz w:val="28"/>
          <w:szCs w:val="28"/>
        </w:rPr>
        <w:t>We are called to do different things.</w:t>
      </w:r>
    </w:p>
    <w:p w14:paraId="30D64AA5" w14:textId="3EB57C49" w:rsidR="00361BA3" w:rsidRDefault="00361BA3" w:rsidP="00176E4D">
      <w:pPr>
        <w:jc w:val="both"/>
        <w:rPr>
          <w:sz w:val="28"/>
          <w:szCs w:val="28"/>
        </w:rPr>
      </w:pPr>
      <w:r>
        <w:rPr>
          <w:sz w:val="28"/>
          <w:szCs w:val="28"/>
        </w:rPr>
        <w:lastRenderedPageBreak/>
        <w:t>One of the most important things that Andrew did, maybe the most important thing, was to go and fetch his brother.</w:t>
      </w:r>
    </w:p>
    <w:p w14:paraId="369A668B" w14:textId="4823C4C9" w:rsidR="00361BA3" w:rsidRDefault="00361BA3" w:rsidP="00176E4D">
      <w:pPr>
        <w:jc w:val="both"/>
        <w:rPr>
          <w:sz w:val="28"/>
          <w:szCs w:val="28"/>
        </w:rPr>
      </w:pPr>
      <w:r>
        <w:rPr>
          <w:sz w:val="28"/>
          <w:szCs w:val="28"/>
        </w:rPr>
        <w:t>For many of us, the most significant thing we will ever do in God’s service is to go and fetch somebody else.</w:t>
      </w:r>
    </w:p>
    <w:p w14:paraId="23DB54A7" w14:textId="7AEC1045" w:rsidR="00361BA3" w:rsidRDefault="00361BA3" w:rsidP="00176E4D">
      <w:pPr>
        <w:jc w:val="both"/>
        <w:rPr>
          <w:sz w:val="28"/>
          <w:szCs w:val="28"/>
        </w:rPr>
      </w:pPr>
      <w:r>
        <w:rPr>
          <w:sz w:val="28"/>
          <w:szCs w:val="28"/>
        </w:rPr>
        <w:t>When Simon was called, Jesus called him Peter, the rock.  Only he wasn’t a rock then.  He was going to be a rock later, when he was filled with the Holy Spirit.</w:t>
      </w:r>
      <w:r w:rsidR="00176E4D">
        <w:rPr>
          <w:sz w:val="28"/>
          <w:szCs w:val="28"/>
        </w:rPr>
        <w:t xml:space="preserve">  He went through a transformational process.  He became the person he had been called to be.</w:t>
      </w:r>
    </w:p>
    <w:p w14:paraId="5EA90B40" w14:textId="0425E35B" w:rsidR="00361BA3" w:rsidRDefault="00361BA3" w:rsidP="00176E4D">
      <w:pPr>
        <w:jc w:val="both"/>
        <w:rPr>
          <w:sz w:val="28"/>
          <w:szCs w:val="28"/>
        </w:rPr>
      </w:pPr>
      <w:r>
        <w:rPr>
          <w:sz w:val="28"/>
          <w:szCs w:val="28"/>
        </w:rPr>
        <w:t xml:space="preserve">I think it’s the same way with all of us.  When God calls us, none of us are up to </w:t>
      </w:r>
      <w:r w:rsidR="00176E4D">
        <w:rPr>
          <w:sz w:val="28"/>
          <w:szCs w:val="28"/>
        </w:rPr>
        <w:t>the role that</w:t>
      </w:r>
      <w:r>
        <w:rPr>
          <w:sz w:val="28"/>
          <w:szCs w:val="28"/>
        </w:rPr>
        <w:t xml:space="preserve"> God is calling us to do.</w:t>
      </w:r>
    </w:p>
    <w:p w14:paraId="52267A77" w14:textId="070A027B" w:rsidR="00361BA3" w:rsidRDefault="00361BA3" w:rsidP="00176E4D">
      <w:pPr>
        <w:jc w:val="both"/>
        <w:rPr>
          <w:sz w:val="28"/>
          <w:szCs w:val="28"/>
        </w:rPr>
      </w:pPr>
      <w:r>
        <w:rPr>
          <w:sz w:val="28"/>
          <w:szCs w:val="28"/>
        </w:rPr>
        <w:t>But that’s OK, because God is still with us after we are called.  That has always been the understanding of the church.</w:t>
      </w:r>
    </w:p>
    <w:p w14:paraId="7A56FE7F" w14:textId="09DBD746" w:rsidR="00361BA3" w:rsidRDefault="00361BA3" w:rsidP="00176E4D">
      <w:pPr>
        <w:jc w:val="both"/>
        <w:rPr>
          <w:sz w:val="28"/>
          <w:szCs w:val="28"/>
        </w:rPr>
      </w:pPr>
      <w:r>
        <w:rPr>
          <w:sz w:val="28"/>
          <w:szCs w:val="28"/>
        </w:rPr>
        <w:t xml:space="preserve">Just look at the way Paul starts his letter to the Christians who have been called to follow Jesus in Corinth.  </w:t>
      </w:r>
      <w:proofErr w:type="gramStart"/>
      <w:r>
        <w:rPr>
          <w:sz w:val="28"/>
          <w:szCs w:val="28"/>
        </w:rPr>
        <w:t>Later on</w:t>
      </w:r>
      <w:proofErr w:type="gramEnd"/>
      <w:r>
        <w:rPr>
          <w:sz w:val="28"/>
          <w:szCs w:val="28"/>
        </w:rPr>
        <w:t xml:space="preserve"> in the letter, Paul says some pretty harsh things to the Christians in Corinth, things they need to hear.</w:t>
      </w:r>
    </w:p>
    <w:p w14:paraId="5888AFA6" w14:textId="7C890E53" w:rsidR="00361BA3" w:rsidRDefault="00361BA3" w:rsidP="00176E4D">
      <w:pPr>
        <w:jc w:val="both"/>
        <w:rPr>
          <w:sz w:val="28"/>
          <w:szCs w:val="28"/>
        </w:rPr>
      </w:pPr>
      <w:r>
        <w:rPr>
          <w:sz w:val="28"/>
          <w:szCs w:val="28"/>
        </w:rPr>
        <w:t>But the opening of his letter is full of love; he says he is always thanking God for them.</w:t>
      </w:r>
    </w:p>
    <w:p w14:paraId="2043C154" w14:textId="796BBCD8" w:rsidR="00361BA3" w:rsidRDefault="00361BA3" w:rsidP="00176E4D">
      <w:pPr>
        <w:jc w:val="both"/>
        <w:rPr>
          <w:sz w:val="28"/>
          <w:szCs w:val="28"/>
        </w:rPr>
      </w:pPr>
      <w:r>
        <w:rPr>
          <w:sz w:val="28"/>
          <w:szCs w:val="28"/>
        </w:rPr>
        <w:t xml:space="preserve">And then he reminds them of </w:t>
      </w:r>
      <w:proofErr w:type="gramStart"/>
      <w:r>
        <w:rPr>
          <w:sz w:val="28"/>
          <w:szCs w:val="28"/>
        </w:rPr>
        <w:t>a really important</w:t>
      </w:r>
      <w:proofErr w:type="gramEnd"/>
      <w:r>
        <w:rPr>
          <w:sz w:val="28"/>
          <w:szCs w:val="28"/>
        </w:rPr>
        <w:t xml:space="preserve"> thing.  He reminds them that they have been enriched and strengthened by God’s Holy Spirit and the Holy Spirit is going to continue to enrich them and strengthen them.  So that, as time passes, they will become both wiser and stronger.</w:t>
      </w:r>
    </w:p>
    <w:p w14:paraId="4A4A19E6" w14:textId="57250092" w:rsidR="00176E4D" w:rsidRDefault="00176E4D" w:rsidP="00176E4D">
      <w:pPr>
        <w:jc w:val="both"/>
        <w:rPr>
          <w:sz w:val="28"/>
          <w:szCs w:val="28"/>
        </w:rPr>
      </w:pPr>
      <w:r>
        <w:rPr>
          <w:sz w:val="28"/>
          <w:szCs w:val="28"/>
        </w:rPr>
        <w:t>Paul is saying: Things they find difficult now, they will soon be able to do.</w:t>
      </w:r>
    </w:p>
    <w:p w14:paraId="5979DFEC" w14:textId="0D928D79" w:rsidR="00361BA3" w:rsidRDefault="00361BA3" w:rsidP="00176E4D">
      <w:pPr>
        <w:jc w:val="both"/>
        <w:rPr>
          <w:sz w:val="28"/>
          <w:szCs w:val="28"/>
        </w:rPr>
      </w:pPr>
      <w:proofErr w:type="gramStart"/>
      <w:r>
        <w:rPr>
          <w:sz w:val="28"/>
          <w:szCs w:val="28"/>
        </w:rPr>
        <w:t>So</w:t>
      </w:r>
      <w:proofErr w:type="gramEnd"/>
      <w:r>
        <w:rPr>
          <w:sz w:val="28"/>
          <w:szCs w:val="28"/>
        </w:rPr>
        <w:t xml:space="preserve"> what does this mean for us?  </w:t>
      </w:r>
    </w:p>
    <w:p w14:paraId="25308CFC" w14:textId="6B72EC90" w:rsidR="00361BA3" w:rsidRDefault="00361BA3" w:rsidP="00176E4D">
      <w:pPr>
        <w:jc w:val="both"/>
        <w:rPr>
          <w:sz w:val="28"/>
          <w:szCs w:val="28"/>
        </w:rPr>
      </w:pPr>
      <w:r>
        <w:rPr>
          <w:sz w:val="28"/>
          <w:szCs w:val="28"/>
        </w:rPr>
        <w:t>God is calling us.  Not to do the things that we are already doing.  But, rather, to do things that we are not yet doing, and are not yet strong enough to do.</w:t>
      </w:r>
    </w:p>
    <w:p w14:paraId="626D51AC" w14:textId="4DEEE001" w:rsidR="00361BA3" w:rsidRDefault="00361BA3" w:rsidP="00176E4D">
      <w:pPr>
        <w:jc w:val="both"/>
        <w:rPr>
          <w:sz w:val="28"/>
          <w:szCs w:val="28"/>
        </w:rPr>
      </w:pPr>
      <w:r>
        <w:rPr>
          <w:sz w:val="28"/>
          <w:szCs w:val="28"/>
        </w:rPr>
        <w:t>And as he calls us, he is asking us to trust him to give us the wisdom and the strength we are going to need to do the things he calls us to do.</w:t>
      </w:r>
    </w:p>
    <w:p w14:paraId="056CFB7E" w14:textId="0F61E5DF" w:rsidR="00576EA5" w:rsidRPr="00AA631B" w:rsidRDefault="00176E4D" w:rsidP="00AA631B">
      <w:pPr>
        <w:jc w:val="both"/>
        <w:rPr>
          <w:sz w:val="28"/>
          <w:szCs w:val="28"/>
        </w:rPr>
      </w:pPr>
      <w:proofErr w:type="gramStart"/>
      <w:r>
        <w:rPr>
          <w:sz w:val="28"/>
          <w:szCs w:val="28"/>
        </w:rPr>
        <w:t>So</w:t>
      </w:r>
      <w:proofErr w:type="gramEnd"/>
      <w:r>
        <w:rPr>
          <w:sz w:val="28"/>
          <w:szCs w:val="28"/>
        </w:rPr>
        <w:t xml:space="preserve"> what are you called to do?  What is the call God is making on your life which may seem beyond your capacity and strength now.  Can we imagine God giving us the strength to do these things?  Can we step forward in faith?</w:t>
      </w:r>
    </w:p>
    <w:sectPr w:rsidR="00576EA5" w:rsidRPr="00AA631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4C01" w14:textId="77777777" w:rsidR="00D30B47" w:rsidRDefault="00D30B47" w:rsidP="00176E4D">
      <w:pPr>
        <w:spacing w:after="0" w:line="240" w:lineRule="auto"/>
      </w:pPr>
      <w:r>
        <w:separator/>
      </w:r>
    </w:p>
  </w:endnote>
  <w:endnote w:type="continuationSeparator" w:id="0">
    <w:p w14:paraId="3E24828F" w14:textId="77777777" w:rsidR="00D30B47" w:rsidRDefault="00D30B47" w:rsidP="0017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691140"/>
      <w:docPartObj>
        <w:docPartGallery w:val="Page Numbers (Bottom of Page)"/>
        <w:docPartUnique/>
      </w:docPartObj>
    </w:sdtPr>
    <w:sdtEndPr>
      <w:rPr>
        <w:noProof/>
      </w:rPr>
    </w:sdtEndPr>
    <w:sdtContent>
      <w:p w14:paraId="77170E21" w14:textId="13CF87B9" w:rsidR="00176E4D" w:rsidRDefault="00176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CDF5B3" w14:textId="77777777" w:rsidR="00176E4D" w:rsidRDefault="0017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0F64" w14:textId="77777777" w:rsidR="00D30B47" w:rsidRDefault="00D30B47" w:rsidP="00176E4D">
      <w:pPr>
        <w:spacing w:after="0" w:line="240" w:lineRule="auto"/>
      </w:pPr>
      <w:r>
        <w:separator/>
      </w:r>
    </w:p>
  </w:footnote>
  <w:footnote w:type="continuationSeparator" w:id="0">
    <w:p w14:paraId="55C7575A" w14:textId="77777777" w:rsidR="00D30B47" w:rsidRDefault="00D30B47" w:rsidP="0017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45D6" w14:textId="616DAC58" w:rsidR="00176E4D" w:rsidRDefault="00176E4D">
    <w:pPr>
      <w:pStyle w:val="Header"/>
    </w:pPr>
    <w:r>
      <w:rPr>
        <w:noProof/>
      </w:rPr>
      <mc:AlternateContent>
        <mc:Choice Requires="wps">
          <w:drawing>
            <wp:anchor distT="0" distB="0" distL="118745" distR="118745" simplePos="0" relativeHeight="251659264" behindDoc="1" locked="0" layoutInCell="1" allowOverlap="0" wp14:anchorId="477992B2" wp14:editId="1DFD91A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5BC31BF" w14:textId="318F151E" w:rsidR="00176E4D" w:rsidRDefault="00176E4D">
                              <w:pPr>
                                <w:pStyle w:val="Header"/>
                                <w:jc w:val="center"/>
                                <w:rPr>
                                  <w:caps/>
                                  <w:color w:val="FFFFFF" w:themeColor="background1"/>
                                </w:rPr>
                              </w:pPr>
                              <w:r>
                                <w:rPr>
                                  <w:caps/>
                                  <w:color w:val="FFFFFF" w:themeColor="background1"/>
                                </w:rPr>
                                <w:t xml:space="preserve">epiphany </w:t>
                              </w:r>
                              <w:proofErr w:type="gramStart"/>
                              <w:r>
                                <w:rPr>
                                  <w:caps/>
                                  <w:color w:val="FFFFFF" w:themeColor="background1"/>
                                </w:rPr>
                                <w:t>2 :</w:t>
                              </w:r>
                              <w:proofErr w:type="gramEnd"/>
                              <w:r>
                                <w:rPr>
                                  <w:caps/>
                                  <w:color w:val="FFFFFF" w:themeColor="background1"/>
                                </w:rPr>
                                <w:t xml:space="preserve"> 1 cor 1: 3-9, john 1: 35-42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77992B2"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5BC31BF" w14:textId="318F151E" w:rsidR="00176E4D" w:rsidRDefault="00176E4D">
                        <w:pPr>
                          <w:pStyle w:val="Header"/>
                          <w:jc w:val="center"/>
                          <w:rPr>
                            <w:caps/>
                            <w:color w:val="FFFFFF" w:themeColor="background1"/>
                          </w:rPr>
                        </w:pPr>
                        <w:r>
                          <w:rPr>
                            <w:caps/>
                            <w:color w:val="FFFFFF" w:themeColor="background1"/>
                          </w:rPr>
                          <w:t xml:space="preserve">epiphany </w:t>
                        </w:r>
                        <w:proofErr w:type="gramStart"/>
                        <w:r>
                          <w:rPr>
                            <w:caps/>
                            <w:color w:val="FFFFFF" w:themeColor="background1"/>
                          </w:rPr>
                          <w:t>2 :</w:t>
                        </w:r>
                        <w:proofErr w:type="gramEnd"/>
                        <w:r>
                          <w:rPr>
                            <w:caps/>
                            <w:color w:val="FFFFFF" w:themeColor="background1"/>
                          </w:rPr>
                          <w:t xml:space="preserve"> 1 cor 1: 3-9, john 1: 35-42</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1B"/>
    <w:rsid w:val="00176E4D"/>
    <w:rsid w:val="00361BA3"/>
    <w:rsid w:val="00576EA5"/>
    <w:rsid w:val="005804AD"/>
    <w:rsid w:val="005D023A"/>
    <w:rsid w:val="00AA631B"/>
    <w:rsid w:val="00BB2134"/>
    <w:rsid w:val="00C91A6F"/>
    <w:rsid w:val="00D3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7192"/>
  <w15:chartTrackingRefBased/>
  <w15:docId w15:val="{70DAAECE-2EBA-4354-880C-22D2239C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1B"/>
    <w:rPr>
      <w:rFonts w:eastAsiaTheme="majorEastAsia" w:cstheme="majorBidi"/>
      <w:color w:val="272727" w:themeColor="text1" w:themeTint="D8"/>
    </w:rPr>
  </w:style>
  <w:style w:type="paragraph" w:styleId="Title">
    <w:name w:val="Title"/>
    <w:basedOn w:val="Normal"/>
    <w:next w:val="Normal"/>
    <w:link w:val="TitleChar"/>
    <w:uiPriority w:val="10"/>
    <w:qFormat/>
    <w:rsid w:val="00AA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1B"/>
    <w:pPr>
      <w:spacing w:before="160"/>
      <w:jc w:val="center"/>
    </w:pPr>
    <w:rPr>
      <w:i/>
      <w:iCs/>
      <w:color w:val="404040" w:themeColor="text1" w:themeTint="BF"/>
    </w:rPr>
  </w:style>
  <w:style w:type="character" w:customStyle="1" w:styleId="QuoteChar">
    <w:name w:val="Quote Char"/>
    <w:basedOn w:val="DefaultParagraphFont"/>
    <w:link w:val="Quote"/>
    <w:uiPriority w:val="29"/>
    <w:rsid w:val="00AA631B"/>
    <w:rPr>
      <w:i/>
      <w:iCs/>
      <w:color w:val="404040" w:themeColor="text1" w:themeTint="BF"/>
    </w:rPr>
  </w:style>
  <w:style w:type="paragraph" w:styleId="ListParagraph">
    <w:name w:val="List Paragraph"/>
    <w:basedOn w:val="Normal"/>
    <w:uiPriority w:val="34"/>
    <w:qFormat/>
    <w:rsid w:val="00AA631B"/>
    <w:pPr>
      <w:ind w:left="720"/>
      <w:contextualSpacing/>
    </w:pPr>
  </w:style>
  <w:style w:type="character" w:styleId="IntenseEmphasis">
    <w:name w:val="Intense Emphasis"/>
    <w:basedOn w:val="DefaultParagraphFont"/>
    <w:uiPriority w:val="21"/>
    <w:qFormat/>
    <w:rsid w:val="00AA631B"/>
    <w:rPr>
      <w:i/>
      <w:iCs/>
      <w:color w:val="0F4761" w:themeColor="accent1" w:themeShade="BF"/>
    </w:rPr>
  </w:style>
  <w:style w:type="paragraph" w:styleId="IntenseQuote">
    <w:name w:val="Intense Quote"/>
    <w:basedOn w:val="Normal"/>
    <w:next w:val="Normal"/>
    <w:link w:val="IntenseQuoteChar"/>
    <w:uiPriority w:val="30"/>
    <w:qFormat/>
    <w:rsid w:val="00AA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31B"/>
    <w:rPr>
      <w:i/>
      <w:iCs/>
      <w:color w:val="0F4761" w:themeColor="accent1" w:themeShade="BF"/>
    </w:rPr>
  </w:style>
  <w:style w:type="character" w:styleId="IntenseReference">
    <w:name w:val="Intense Reference"/>
    <w:basedOn w:val="DefaultParagraphFont"/>
    <w:uiPriority w:val="32"/>
    <w:qFormat/>
    <w:rsid w:val="00AA631B"/>
    <w:rPr>
      <w:b/>
      <w:bCs/>
      <w:smallCaps/>
      <w:color w:val="0F4761" w:themeColor="accent1" w:themeShade="BF"/>
      <w:spacing w:val="5"/>
    </w:rPr>
  </w:style>
  <w:style w:type="paragraph" w:styleId="Header">
    <w:name w:val="header"/>
    <w:basedOn w:val="Normal"/>
    <w:link w:val="HeaderChar"/>
    <w:uiPriority w:val="99"/>
    <w:unhideWhenUsed/>
    <w:rsid w:val="00176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E4D"/>
  </w:style>
  <w:style w:type="paragraph" w:styleId="Footer">
    <w:name w:val="footer"/>
    <w:basedOn w:val="Normal"/>
    <w:link w:val="FooterChar"/>
    <w:uiPriority w:val="99"/>
    <w:unhideWhenUsed/>
    <w:rsid w:val="00176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epiphany 2 : 1 cor 1: 3-9, john 1: 35-42</dc:title>
  <dc:subject/>
  <dc:creator>Robin Pye</dc:creator>
  <cp:keywords/>
  <dc:description/>
  <cp:lastModifiedBy>Maria Louise Byrom</cp:lastModifiedBy>
  <cp:revision>2</cp:revision>
  <dcterms:created xsi:type="dcterms:W3CDTF">2026-02-13T13:45:00Z</dcterms:created>
  <dcterms:modified xsi:type="dcterms:W3CDTF">2026-02-13T13:45:00Z</dcterms:modified>
</cp:coreProperties>
</file>